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3824" w14:textId="77777777" w:rsidR="005A22EC" w:rsidRPr="00C17238" w:rsidRDefault="00000000">
      <w:pPr>
        <w:spacing w:after="150" w:line="360" w:lineRule="auto"/>
        <w:rPr>
          <w:lang w:val="ru-RU"/>
        </w:rPr>
      </w:pPr>
      <w:r w:rsidRPr="00C17238">
        <w:rPr>
          <w:color w:val="333333"/>
          <w:lang w:val="ru-RU"/>
        </w:rPr>
        <w:t>ОБЩЕСТВО С ОГРАНИЧЕННОЙ ОТВЕТСТВЕННОСТЬЮ</w:t>
      </w:r>
    </w:p>
    <w:p w14:paraId="0D9E707B" w14:textId="77777777" w:rsidR="005A22EC" w:rsidRPr="00C17238" w:rsidRDefault="00000000">
      <w:pPr>
        <w:spacing w:after="150" w:line="360" w:lineRule="auto"/>
        <w:rPr>
          <w:lang w:val="ru-RU"/>
        </w:rPr>
      </w:pPr>
      <w:r w:rsidRPr="00C17238">
        <w:rPr>
          <w:color w:val="333333"/>
          <w:lang w:val="ru-RU"/>
        </w:rPr>
        <w:t>« ________________________ »</w:t>
      </w:r>
    </w:p>
    <w:p w14:paraId="124DE964" w14:textId="77777777" w:rsidR="005A22EC" w:rsidRPr="00C17238" w:rsidRDefault="00000000">
      <w:pPr>
        <w:spacing w:after="50"/>
        <w:jc w:val="center"/>
        <w:rPr>
          <w:lang w:val="ru-RU"/>
        </w:rPr>
      </w:pPr>
      <w:r w:rsidRPr="00C17238">
        <w:rPr>
          <w:color w:val="333333"/>
          <w:sz w:val="40"/>
          <w:szCs w:val="40"/>
          <w:lang w:val="ru-RU"/>
        </w:rPr>
        <w:t xml:space="preserve">Приказ № ________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5A22EC" w14:paraId="20167D43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1FF5879" w14:textId="77777777" w:rsidR="005A22EC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BF20E2C" w14:textId="77777777" w:rsidR="005A22EC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19D02D90" w14:textId="77777777" w:rsidR="005A22EC" w:rsidRDefault="005A22EC"/>
    <w:p w14:paraId="6270A5F5" w14:textId="77777777" w:rsidR="005A22EC" w:rsidRDefault="005A22EC"/>
    <w:p w14:paraId="169B8E22" w14:textId="77777777" w:rsidR="005A22EC" w:rsidRDefault="005A22EC"/>
    <w:p w14:paraId="68A877EE" w14:textId="77777777" w:rsidR="005A22EC" w:rsidRDefault="00000000">
      <w:r>
        <w:rPr>
          <w:color w:val="333333"/>
        </w:rPr>
        <w:t xml:space="preserve"> </w:t>
      </w:r>
    </w:p>
    <w:p w14:paraId="220DCD8A" w14:textId="77777777" w:rsidR="005A22EC" w:rsidRDefault="00000000">
      <w:pPr>
        <w:spacing w:after="150" w:line="360" w:lineRule="auto"/>
      </w:pPr>
      <w:r>
        <w:rPr>
          <w:color w:val="333333"/>
        </w:rPr>
        <w:t xml:space="preserve">«О </w:t>
      </w:r>
      <w:proofErr w:type="spellStart"/>
      <w:r>
        <w:rPr>
          <w:color w:val="333333"/>
        </w:rPr>
        <w:t>подотчетных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лицах</w:t>
      </w:r>
      <w:proofErr w:type="spellEnd"/>
      <w:r>
        <w:rPr>
          <w:color w:val="333333"/>
        </w:rPr>
        <w:t>»</w:t>
      </w:r>
    </w:p>
    <w:p w14:paraId="0692E614" w14:textId="77777777" w:rsidR="005A22EC" w:rsidRPr="00C17238" w:rsidRDefault="00000000">
      <w:pPr>
        <w:spacing w:after="150" w:line="360" w:lineRule="auto"/>
        <w:rPr>
          <w:lang w:val="ru-RU"/>
        </w:rPr>
      </w:pPr>
      <w:r w:rsidRPr="00C17238">
        <w:rPr>
          <w:color w:val="333333"/>
          <w:lang w:val="ru-RU"/>
        </w:rPr>
        <w:t>С целью обеспечения контроля за использованием подотчетных сумм</w:t>
      </w:r>
    </w:p>
    <w:p w14:paraId="4C91308E" w14:textId="77777777" w:rsidR="005A22EC" w:rsidRPr="00C17238" w:rsidRDefault="00000000">
      <w:pPr>
        <w:spacing w:after="150" w:line="360" w:lineRule="auto"/>
        <w:rPr>
          <w:lang w:val="ru-RU"/>
        </w:rPr>
      </w:pPr>
      <w:r w:rsidRPr="00C17238">
        <w:rPr>
          <w:color w:val="333333"/>
          <w:lang w:val="ru-RU"/>
        </w:rPr>
        <w:t>ПРИКАЗЫВАЮ:</w:t>
      </w:r>
    </w:p>
    <w:p w14:paraId="7900A6A0" w14:textId="77777777" w:rsidR="005A22EC" w:rsidRPr="00C17238" w:rsidRDefault="00000000">
      <w:pPr>
        <w:spacing w:after="150" w:line="360" w:lineRule="auto"/>
        <w:rPr>
          <w:lang w:val="ru-RU"/>
        </w:rPr>
      </w:pPr>
      <w:r w:rsidRPr="00C17238">
        <w:rPr>
          <w:color w:val="333333"/>
          <w:lang w:val="ru-RU"/>
        </w:rPr>
        <w:t>1. Подотчетные денежные средства выдавать следующим сотрудникам:</w:t>
      </w:r>
    </w:p>
    <w:p w14:paraId="29054FAC" w14:textId="77777777" w:rsidR="005A22EC" w:rsidRPr="00C17238" w:rsidRDefault="00000000">
      <w:pPr>
        <w:spacing w:after="150" w:line="360" w:lineRule="auto"/>
        <w:rPr>
          <w:lang w:val="ru-RU"/>
        </w:rPr>
      </w:pPr>
      <w:r w:rsidRPr="00C17238">
        <w:rPr>
          <w:color w:val="333333"/>
          <w:lang w:val="ru-RU"/>
        </w:rPr>
        <w:t xml:space="preserve"> ________________________ (ФИО, должность)</w:t>
      </w:r>
    </w:p>
    <w:p w14:paraId="4BCE4397" w14:textId="77777777" w:rsidR="005A22EC" w:rsidRPr="00C17238" w:rsidRDefault="00000000">
      <w:pPr>
        <w:spacing w:after="150" w:line="360" w:lineRule="auto"/>
        <w:rPr>
          <w:lang w:val="ru-RU"/>
        </w:rPr>
      </w:pPr>
      <w:r w:rsidRPr="00C17238">
        <w:rPr>
          <w:color w:val="333333"/>
          <w:lang w:val="ru-RU"/>
        </w:rPr>
        <w:t xml:space="preserve"> ________________________ (ФИО, должность)</w:t>
      </w:r>
    </w:p>
    <w:p w14:paraId="4303C3FC" w14:textId="77777777" w:rsidR="005A22EC" w:rsidRPr="00C17238" w:rsidRDefault="00000000">
      <w:pPr>
        <w:spacing w:after="150" w:line="360" w:lineRule="auto"/>
        <w:rPr>
          <w:lang w:val="ru-RU"/>
        </w:rPr>
      </w:pPr>
      <w:r w:rsidRPr="00C17238">
        <w:rPr>
          <w:color w:val="333333"/>
          <w:lang w:val="ru-RU"/>
        </w:rPr>
        <w:t>2. Бухгалтерии производить выдачу наличных денежных средств из кассы вышеперечисленным лицам на основании письменного заявления с указанием назначения аванса при условии полного отчета конкретного подотчетного лица по ранее выданному авансу.</w:t>
      </w:r>
    </w:p>
    <w:p w14:paraId="02826302" w14:textId="77777777" w:rsidR="005A22EC" w:rsidRPr="00C17238" w:rsidRDefault="00000000">
      <w:pPr>
        <w:spacing w:after="150" w:line="360" w:lineRule="auto"/>
        <w:rPr>
          <w:lang w:val="ru-RU"/>
        </w:rPr>
      </w:pPr>
      <w:r w:rsidRPr="00C17238">
        <w:rPr>
          <w:color w:val="333333"/>
          <w:lang w:val="ru-RU"/>
        </w:rPr>
        <w:t>3. Подотчетным лицам:</w:t>
      </w:r>
    </w:p>
    <w:p w14:paraId="5F1CE9A4" w14:textId="77777777" w:rsidR="005A22EC" w:rsidRPr="00C17238" w:rsidRDefault="00000000">
      <w:pPr>
        <w:spacing w:after="150" w:line="360" w:lineRule="auto"/>
        <w:rPr>
          <w:lang w:val="ru-RU"/>
        </w:rPr>
      </w:pPr>
      <w:r w:rsidRPr="00C17238">
        <w:rPr>
          <w:color w:val="333333"/>
          <w:lang w:val="ru-RU"/>
        </w:rPr>
        <w:t>- Производить расходы полученных денежных средств строго на цели, предусмотренные при их получении;</w:t>
      </w:r>
    </w:p>
    <w:p w14:paraId="733C0EF8" w14:textId="77777777" w:rsidR="005A22EC" w:rsidRPr="00C17238" w:rsidRDefault="00000000">
      <w:pPr>
        <w:spacing w:after="150" w:line="360" w:lineRule="auto"/>
        <w:rPr>
          <w:lang w:val="ru-RU"/>
        </w:rPr>
      </w:pPr>
      <w:r w:rsidRPr="00C17238">
        <w:rPr>
          <w:color w:val="333333"/>
          <w:lang w:val="ru-RU"/>
        </w:rPr>
        <w:t>- Представлять авансовые отчеты об израсходовании авансовых сумм не позднее 3 календарных дней со дня получения аванса.</w:t>
      </w:r>
    </w:p>
    <w:p w14:paraId="6217417E" w14:textId="77777777" w:rsidR="005A22EC" w:rsidRPr="00C17238" w:rsidRDefault="00000000">
      <w:pPr>
        <w:spacing w:after="150" w:line="360" w:lineRule="auto"/>
        <w:rPr>
          <w:lang w:val="ru-RU"/>
        </w:rPr>
      </w:pPr>
      <w:r w:rsidRPr="00C17238">
        <w:rPr>
          <w:color w:val="333333"/>
          <w:lang w:val="ru-RU"/>
        </w:rPr>
        <w:t>4. Контроль за исполнением приказа возложить на Главного бухгалтера Ф.И.О.</w:t>
      </w:r>
    </w:p>
    <w:p w14:paraId="3138734A" w14:textId="77777777" w:rsidR="005A22EC" w:rsidRPr="00C17238" w:rsidRDefault="00000000">
      <w:pPr>
        <w:spacing w:after="150" w:line="360" w:lineRule="auto"/>
        <w:rPr>
          <w:lang w:val="ru-RU"/>
        </w:rPr>
      </w:pPr>
      <w:r w:rsidRPr="00C17238">
        <w:rPr>
          <w:color w:val="333333"/>
          <w:lang w:val="ru-RU"/>
        </w:rPr>
        <w:t xml:space="preserve">Генеральный директор </w:t>
      </w:r>
    </w:p>
    <w:p w14:paraId="5DABA2AA" w14:textId="77777777" w:rsidR="005A22EC" w:rsidRPr="00C17238" w:rsidRDefault="00000000">
      <w:pPr>
        <w:spacing w:after="150" w:line="360" w:lineRule="auto"/>
        <w:rPr>
          <w:lang w:val="ru-RU"/>
        </w:rPr>
      </w:pPr>
      <w:r w:rsidRPr="00C17238">
        <w:rPr>
          <w:color w:val="333333"/>
          <w:lang w:val="ru-RU"/>
        </w:rPr>
        <w:t xml:space="preserve"> ________________________ / ________________________ </w:t>
      </w:r>
    </w:p>
    <w:p w14:paraId="1DBD8C62" w14:textId="01C0836E" w:rsidR="005A22EC" w:rsidRDefault="00000000" w:rsidP="00C17238">
      <w:r w:rsidRPr="00C17238">
        <w:rPr>
          <w:lang w:val="ru-RU"/>
        </w:rPr>
        <w:br w:type="page"/>
      </w:r>
    </w:p>
    <w:sectPr w:rsidR="005A22EC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11F5" w14:textId="77777777" w:rsidR="005E22C4" w:rsidRDefault="005E22C4">
      <w:pPr>
        <w:spacing w:after="0" w:line="240" w:lineRule="auto"/>
      </w:pPr>
      <w:r>
        <w:separator/>
      </w:r>
    </w:p>
  </w:endnote>
  <w:endnote w:type="continuationSeparator" w:id="0">
    <w:p w14:paraId="723B929D" w14:textId="77777777" w:rsidR="005E22C4" w:rsidRDefault="005E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3CCB" w14:textId="77777777" w:rsidR="005E22C4" w:rsidRDefault="005E22C4">
      <w:pPr>
        <w:spacing w:after="0" w:line="240" w:lineRule="auto"/>
      </w:pPr>
      <w:r>
        <w:separator/>
      </w:r>
    </w:p>
  </w:footnote>
  <w:footnote w:type="continuationSeparator" w:id="0">
    <w:p w14:paraId="1C070D88" w14:textId="77777777" w:rsidR="005E22C4" w:rsidRDefault="005E2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2EC"/>
    <w:rsid w:val="005A22EC"/>
    <w:rsid w:val="005E22C4"/>
    <w:rsid w:val="00B36528"/>
    <w:rsid w:val="00C1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12E5"/>
  <w15:docId w15:val="{8A5BA768-937E-4ACB-B13C-C04A84CF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C17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238"/>
  </w:style>
  <w:style w:type="paragraph" w:styleId="a6">
    <w:name w:val="footer"/>
    <w:basedOn w:val="a"/>
    <w:link w:val="a7"/>
    <w:uiPriority w:val="99"/>
    <w:unhideWhenUsed/>
    <w:rsid w:val="00C17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Manager/>
  <Company>ООО "Национальная юридическая служба"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о подотчетных лицах</dc:title>
  <dc:subject/>
  <dc:creator>amulex.ru</dc:creator>
  <cp:keywords/>
  <dc:description>Образец приказа о подотчетных лицах</dc:description>
  <cp:lastModifiedBy>krasnovnasty.a@yandex.ru</cp:lastModifiedBy>
  <cp:revision>3</cp:revision>
  <dcterms:created xsi:type="dcterms:W3CDTF">2026-07-14T14:11:00Z</dcterms:created>
  <dcterms:modified xsi:type="dcterms:W3CDTF">2026-07-14T14:11:00Z</dcterms:modified>
  <cp:category/>
</cp:coreProperties>
</file>