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AF58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Р13014 и решение собрания.</w:t>
      </w:r>
    </w:p>
    <w:p w14:paraId="2C5091B8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29F31603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>Утвержден приказом</w:t>
      </w:r>
    </w:p>
    <w:p w14:paraId="6DA04695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>Минэкономразвития России</w:t>
      </w:r>
    </w:p>
    <w:p w14:paraId="38C0A5A2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411</w:t>
      </w:r>
    </w:p>
    <w:p w14:paraId="519F1A15" w14:textId="77777777" w:rsidR="00525982" w:rsidRPr="00EF4792" w:rsidRDefault="00000000">
      <w:pPr>
        <w:rPr>
          <w:lang w:val="ru-RU"/>
        </w:rPr>
      </w:pPr>
      <w:r w:rsidRPr="00EF4792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21, на основании которого действует общество с ограниченной ответственностью.</w:t>
      </w:r>
    </w:p>
    <w:p w14:paraId="5FB8767D" w14:textId="77777777" w:rsidR="00525982" w:rsidRPr="00EF4792" w:rsidRDefault="00525982">
      <w:pPr>
        <w:rPr>
          <w:lang w:val="ru-RU"/>
        </w:rPr>
      </w:pPr>
    </w:p>
    <w:p w14:paraId="42A6719A" w14:textId="77777777" w:rsidR="00525982" w:rsidRPr="00EF479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EF4792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0660F2C5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504E3087" w14:textId="77777777" w:rsidR="00525982" w:rsidRPr="00EF479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EF4792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62A89763" w14:textId="77777777" w:rsidR="00525982" w:rsidRPr="00EF4792" w:rsidRDefault="00000000">
      <w:pPr>
        <w:spacing w:after="150" w:line="360" w:lineRule="auto"/>
        <w:rPr>
          <w:lang w:val="ru-RU"/>
        </w:rPr>
      </w:pPr>
      <w:r w:rsidRPr="00EF4792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78C4A3D4" w14:textId="77777777" w:rsidR="00525982" w:rsidRPr="00EF4792" w:rsidRDefault="00000000">
      <w:pPr>
        <w:rPr>
          <w:lang w:val="ru-RU"/>
        </w:rPr>
      </w:pPr>
      <w:r w:rsidRPr="00EF4792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EF4792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EF4792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EF4792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EF4792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EF4792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EF4792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EF4792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EF4792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67820E34" w14:textId="6FFBA724" w:rsidR="00525982" w:rsidRPr="00EF4792" w:rsidRDefault="00000000" w:rsidP="00EF4792">
      <w:pPr>
        <w:rPr>
          <w:lang w:val="ru-RU"/>
        </w:rPr>
      </w:pPr>
      <w:r w:rsidRPr="00EF4792">
        <w:rPr>
          <w:lang w:val="ru-RU"/>
        </w:rPr>
        <w:br w:type="page"/>
      </w:r>
    </w:p>
    <w:sectPr w:rsidR="00525982" w:rsidRPr="00EF479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8FD5" w14:textId="77777777" w:rsidR="00A0770D" w:rsidRDefault="00A0770D">
      <w:pPr>
        <w:spacing w:after="0" w:line="240" w:lineRule="auto"/>
      </w:pPr>
      <w:r>
        <w:separator/>
      </w:r>
    </w:p>
  </w:endnote>
  <w:endnote w:type="continuationSeparator" w:id="0">
    <w:p w14:paraId="57DA545E" w14:textId="77777777" w:rsidR="00A0770D" w:rsidRDefault="00A0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6615" w14:textId="77777777" w:rsidR="00A0770D" w:rsidRDefault="00A0770D">
      <w:pPr>
        <w:spacing w:after="0" w:line="240" w:lineRule="auto"/>
      </w:pPr>
      <w:r>
        <w:separator/>
      </w:r>
    </w:p>
  </w:footnote>
  <w:footnote w:type="continuationSeparator" w:id="0">
    <w:p w14:paraId="12BF4D24" w14:textId="77777777" w:rsidR="00A0770D" w:rsidRDefault="00A07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982"/>
    <w:rsid w:val="00295CB5"/>
    <w:rsid w:val="00525982"/>
    <w:rsid w:val="00A0770D"/>
    <w:rsid w:val="00E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0D15"/>
  <w15:docId w15:val="{8C975B70-4B3F-4E89-BEFC-AFA74DF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F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792"/>
  </w:style>
  <w:style w:type="paragraph" w:styleId="a6">
    <w:name w:val="footer"/>
    <w:basedOn w:val="a"/>
    <w:link w:val="a7"/>
    <w:uiPriority w:val="99"/>
    <w:unhideWhenUsed/>
    <w:rsid w:val="00EF4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Manager/>
  <Company>ООО "Национальная юридическая служба"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2026-07-20T21:45:00Z</dcterms:created>
  <dcterms:modified xsi:type="dcterms:W3CDTF">2026-07-20T21:45:00Z</dcterms:modified>
  <cp:category/>
</cp:coreProperties>
</file>